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47"/>
        <w:gridCol w:w="5790"/>
      </w:tblGrid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emio AICCRE</w:t>
            </w:r>
          </w:p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iniziative di gemellaggio</w:t>
            </w:r>
          </w:p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Corpodeltesto"/>
        <w:spacing w:lineRule="auto" w:line="240" w:before="0" w:after="0"/>
        <w:jc w:val="center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403"/>
        <w:gridCol w:w="6241"/>
      </w:tblGrid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 di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Comune/i gemellato/i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Altri soggetti coinvolti </w:t>
            </w:r>
            <w:r>
              <w:rPr>
                <w:rFonts w:ascii="Bookman Old Style" w:hAnsi="Bookman Old Style"/>
                <w:color w:val="0000FF"/>
                <w:sz w:val="26"/>
                <w:szCs w:val="26"/>
              </w:rPr>
              <w:t>(es. associazioni, gruppi folkloristici...)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</w:tbl>
    <w:p>
      <w:pPr>
        <w:pStyle w:val="Normal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403"/>
        <w:gridCol w:w="6241"/>
      </w:tblGrid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inizio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</w:t>
            </w:r>
          </w:p>
        </w:tc>
      </w:tr>
      <w:tr>
        <w:trPr/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Data fine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</w:tr>
    </w:tbl>
    <w:p>
      <w:pPr>
        <w:pStyle w:val="Normal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DESCRIZIONE DEL PROGETTO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(da 1 a 5 punti)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ell MT" w:hAnsi="Bell MT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2 pagine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Descrivere le attività da realizzare, gli obiettivi del progetto e i temi che sviluppa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Evidenziare l’eventuale contributo di altri soggetti come associazioni, gruppi folkloristici...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>
      <w:pPr>
        <w:pStyle w:val="Corpodeltesto"/>
        <w:spacing w:before="0" w:after="0"/>
        <w:rPr>
          <w:rFonts w:ascii="Bookman Old Style" w:hAnsi="Bookman Old Style"/>
          <w:i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</w:r>
    </w:p>
    <w:p>
      <w:pPr>
        <w:pStyle w:val="Corpodeltesto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Corpodeltesto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RICADUTE ECONOMICHE DEL GEMELLAGGIO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(da 1 a 2 punti)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1 pagina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RICADUTE SOCIALI DEL GEMELLAGGIO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(da 1 a 3 punti)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1 pagina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STORIA DELLE RELAZIONI TRA I COMUNI GEMELLATI con evidenza degli ultimi incontri organizzati </w:t>
            </w:r>
            <w:r>
              <w:rPr>
                <w:rFonts w:ascii="Bookman Old Style" w:hAnsi="Bookman Old Style"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Bookman Old Style" w:hAnsi="Bookman Old Style"/>
              </w:rPr>
              <w:t>da 1 a 2 punti)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1 pagina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 xml:space="preserve">TEMPI E MODALITA’ DI REALIZZAZIONE </w:t>
            </w:r>
            <w:r>
              <w:rPr>
                <w:rFonts w:ascii="Bookman Old Style" w:hAnsi="Bookman Old Style"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Bookman Old Style" w:hAnsi="Bookman Old Style"/>
              </w:rPr>
              <w:t>da 1 a 3 punti)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Max 1 pagina</w:t>
            </w:r>
            <w:bookmarkStart w:id="0" w:name="_GoBack"/>
            <w:bookmarkEnd w:id="0"/>
          </w:p>
          <w:p>
            <w:pPr>
              <w:pStyle w:val="Normal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Indicare sinteticamente il calendario presunto delle attività (eventualmente anche in forma di tabella)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sz w:val="26"/>
                <w:szCs w:val="26"/>
              </w:rPr>
              <w:t>…</w:t>
            </w:r>
          </w:p>
        </w:tc>
      </w:tr>
    </w:tbl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73"/>
        <w:gridCol w:w="2451"/>
        <w:gridCol w:w="3221"/>
      </w:tblGrid>
      <w:tr>
        <w:trPr/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FF"/>
                <w:sz w:val="26"/>
                <w:szCs w:val="26"/>
              </w:rPr>
              <w:t>PREVENTIVO DELLE SPESE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Modificare la tabella aggiungendo le linee necessarie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Calcolare il totale e inserirlo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Il contributo AICCRE sarà calcolato sul totale inserito, es. per un totale di € 4.500 il contributo massimo sarà di € 3.600 (80%).</w:t>
            </w:r>
          </w:p>
        </w:tc>
      </w:tr>
      <w:tr>
        <w:trPr/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DESCRIZIONE COSTO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IMPORTO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Eventuali note</w:t>
            </w:r>
          </w:p>
        </w:tc>
      </w:tr>
      <w:tr>
        <w:trPr/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€ </w:t>
            </w:r>
            <w:r>
              <w:rPr>
                <w:rFonts w:ascii="Bookman Old Style" w:hAnsi="Bookman Old Style"/>
              </w:rPr>
              <w:t>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€ </w:t>
            </w:r>
            <w:r>
              <w:rPr>
                <w:rFonts w:ascii="Bookman Old Style" w:hAnsi="Bookman Old Style"/>
              </w:rPr>
              <w:t>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€ </w:t>
            </w:r>
            <w:r>
              <w:rPr>
                <w:rFonts w:ascii="Bookman Old Style" w:hAnsi="Bookman Old Style"/>
              </w:rPr>
              <w:t>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€ </w:t>
            </w:r>
            <w:r>
              <w:rPr>
                <w:rFonts w:ascii="Bookman Old Style" w:hAnsi="Bookman Old Style"/>
              </w:rPr>
              <w:t>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TOTALE PREVENTIVO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€ </w:t>
            </w:r>
            <w:r>
              <w:rPr>
                <w:rFonts w:ascii="Bookman Old Style" w:hAnsi="Bookman Old Style"/>
                <w:b/>
                <w:bCs/>
              </w:rPr>
              <w:t>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Bookman Old Style" w:hAnsi="Bookman Old Style"/>
          <w:i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ell 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2315841"/>
    </w:sdtPr>
    <w:sdtContent>
      <w:p>
        <w:pPr>
          <w:pStyle w:val="Pidipagina"/>
          <w:jc w:val="right"/>
          <w:rPr/>
        </w:pPr>
        <w:r>
          <w:rPr>
            <w:rFonts w:ascii="Bell MT" w:hAnsi="Bell MT"/>
            <w:i/>
          </w:rPr>
          <w:t>Premio AICCRE per iniziative di gemellaggio dei Comuni del Friuli Venezia Giulia - 2019</w:t>
        </w:r>
        <w:r>
          <w:rPr>
            <w:rFonts w:ascii="Bell MT" w:hAnsi="Bell MT"/>
          </w:rPr>
          <w:t xml:space="preserve"> </w:t>
        </w:r>
      </w:p>
      <w:p>
        <w:pPr>
          <w:pStyle w:val="Pidipagina"/>
          <w:jc w:val="right"/>
          <w:rPr/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 PAGE </w:instrText>
        </w:r>
        <w:r>
          <w:rPr>
            <w:rFonts w:ascii="Bell MT" w:hAnsi="Bell MT"/>
          </w:rPr>
          <w:fldChar w:fldCharType="separate"/>
        </w:r>
        <w:r>
          <w:rPr>
            <w:rFonts w:ascii="Bell MT" w:hAnsi="Bell MT"/>
          </w:rPr>
          <w:t>2</w:t>
        </w:r>
        <w:r>
          <w:rPr>
            <w:rFonts w:ascii="Bell MT" w:hAnsi="Bell MT"/>
          </w:rPr>
          <w:fldChar w:fldCharType="end"/>
        </w:r>
      </w:p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</w:rPr>
        </w:r>
      </w:p>
    </w:sdtContent>
  </w:sdt>
  <w:p>
    <w:pPr>
      <w:pStyle w:val="Pidipagina"/>
      <w:rPr>
        <w:rFonts w:ascii="Bell MT" w:hAnsi="Bell MT"/>
      </w:rPr>
    </w:pPr>
    <w:r>
      <w:rPr>
        <w:rFonts w:ascii="Bell MT" w:hAnsi="Bell M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53c5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a653c5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26a4a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26a4a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ascii="Bell MT" w:hAnsi="Bell MT"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Bell MT" w:hAnsi="Bell MT" w:cs="OpenSymbol"/>
      <w:b/>
      <w:sz w:val="20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Bell MT" w:hAnsi="Bell MT" w:cs="OpenSymbol"/>
      <w:sz w:val="26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Bell MT" w:hAnsi="Bell MT" w:cs="OpenSymbol"/>
      <w:b/>
      <w:sz w:val="20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Bell MT" w:hAnsi="Bell MT" w:cs="OpenSymbol"/>
      <w:sz w:val="26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Bell MT" w:hAnsi="Bell MT" w:cs="OpenSymbol"/>
      <w:b/>
      <w:sz w:val="20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ascii="Bell MT" w:hAnsi="Bell MT" w:cs="OpenSymbol"/>
      <w:sz w:val="26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Bell MT" w:hAnsi="Bell MT" w:cs="OpenSymbol"/>
      <w:b/>
      <w:sz w:val="20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Bell MT" w:hAnsi="Bell MT" w:cs="OpenSymbol"/>
      <w:sz w:val="26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Bell MT" w:hAnsi="Bell MT" w:cs="OpenSymbol"/>
      <w:b/>
      <w:sz w:val="20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Bell MT" w:hAnsi="Bell MT" w:cs="OpenSymbol"/>
      <w:sz w:val="26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Bell MT" w:hAnsi="Bell MT" w:cs="OpenSymbol"/>
      <w:b/>
      <w:sz w:val="20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ascii="Bell MT" w:hAnsi="Bell MT" w:cs="OpenSymbol"/>
      <w:sz w:val="26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ascii="Bell MT" w:hAnsi="Bell MT" w:cs="OpenSymbol"/>
      <w:b/>
      <w:sz w:val="20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364af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ListLabel127">
    <w:name w:val="ListLabel 127"/>
    <w:qFormat/>
    <w:rPr>
      <w:rFonts w:ascii="Bookman Old Style" w:hAnsi="Bookman Old Style" w:cs="OpenSymbol"/>
      <w:sz w:val="26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Bookman Old Style" w:hAnsi="Bookman Old Style"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ascii="Bookman Old Style" w:hAnsi="Bookman Old Style" w:cs="OpenSymbol"/>
      <w:sz w:val="26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653c5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rsid w:val="00a653c5"/>
    <w:pPr>
      <w:suppressLineNumbers/>
    </w:pPr>
    <w:rPr/>
  </w:style>
  <w:style w:type="paragraph" w:styleId="Intestazione">
    <w:name w:val="Header"/>
    <w:basedOn w:val="Normal"/>
    <w:link w:val="IntestazioneCarattere"/>
    <w:uiPriority w:val="99"/>
    <w:unhideWhenUsed/>
    <w:rsid w:val="00f26a4a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f26a4a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364af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LibreOffice/6.1.4.2$Windows_X86_64 LibreOffice_project/9d0f32d1f0b509096fd65e0d4bec26ddd1938fd3</Application>
  <Pages>2</Pages>
  <Words>238</Words>
  <Characters>1158</Characters>
  <CharactersWithSpaces>1329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2018-11-02T10:15:00Z</dcterms:created>
  <dc:creator>Chiara Macuz</dc:creator>
  <dc:description/>
  <dc:language>it-IT</dc:language>
  <cp:lastModifiedBy/>
  <cp:lastPrinted>2019-04-18T12:21:00Z</cp:lastPrinted>
  <dcterms:modified xsi:type="dcterms:W3CDTF">2019-04-19T13:37:19Z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